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47" w:rsidRDefault="003B7647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775764"/>
            <wp:effectExtent l="0" t="0" r="0" b="6350"/>
            <wp:docPr id="1" name="Рисунок 1" descr="C:\Users\Эста\Desktop\Scan_20210202_08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ста\Desktop\Scan_20210202_084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47" w:rsidRDefault="003B7647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647" w:rsidRDefault="003B7647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647" w:rsidRDefault="003B7647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647" w:rsidRDefault="003B7647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B124E" w:rsidRPr="002B124E" w:rsidRDefault="002B124E" w:rsidP="002B12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I. Аналитическая часть…………………………………………………………3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1.1.Общая характеристика ДОУ………………...……………………………..3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Информация о документации ДОУ……………………………………….4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Информация о документации ДОУ, касающейся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……………………………………………………………………...4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1.4.Система управления ДОУ…………………………………………………..5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Оценка содержания образования………………………………………….7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Оценка качества подготовки воспитанников……………………………..8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Оценка кадрового обеспечения……………………………………………11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Оценка развивающей предметно-пространственной среды……………..11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Оценка учебно-методического обеспечения……………………………...13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Оценка качества материально-технической базы……………………….13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1.11.Оценка работы с родителями……………………………………………...13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II. Результаты анализа показателей деятельности……………………………..14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Показатели деятельности дошкольной образовательной организации, 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подлежащей </w:t>
      </w:r>
      <w:proofErr w:type="spellStart"/>
      <w:r w:rsidRPr="002B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самообследованию</w:t>
      </w:r>
      <w:proofErr w:type="spellEnd"/>
      <w:r w:rsidRPr="002B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………………………………………………..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Вывод и перспективы………………………………………………………...16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3.1.Вывод………………………………………………………………………….16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Годовые задачи на 2020 год…………………………………………………17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Аналитическая часть</w:t>
      </w:r>
    </w:p>
    <w:p w:rsidR="002B124E" w:rsidRPr="002B124E" w:rsidRDefault="002B124E" w:rsidP="002B124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проведения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"Детский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Камское Устье»  Камско-Устьинского муниципального района Республики Татарстан (далее – МБДОУ) является обеспечение доступности и открытости информации о деятельности ДОУ.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17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образовательной деятельности</w:t>
      </w:r>
    </w:p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1.1.Общая характеристика ДОУ</w:t>
      </w:r>
    </w:p>
    <w:p w:rsidR="002B124E" w:rsidRPr="002B124E" w:rsidRDefault="002B124E" w:rsidP="002B124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наименование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Муниципальное бюджетное дошкольное образовательное учреждение "Детский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Камское Устье»  Камско-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Устьинский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Республики Татарстан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дошкольное образовательное учреждение.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детский сад.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Юридический адрес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 422820, Республика Татарстан, Камско-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Устьинский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Камское Устье, ул. Комарова, д.11.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Лицензия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образовательной деятельности серия 16Л01 № 0004539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№ 8547,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 и науки Республики Татарстан от 18 августа 2016г.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функционирует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1979 года, находится в отдельно стоящем типовом одноэтажном кирпичном здании.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году была построена новая часть здания, которая соединена со старой частью здания тёплым переходом. 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наполняемость на 83места. Общая площадь здания 1709,5 м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территории составляет 3450 м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Имеются: 1 хозяйственная постройка. На участке детского сада расположены зелёные насаждения, цветники.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Учредитель детского сада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исполнительный комитет Камско-Устьинского МР РТ.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 ДОУ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режим работы учреждения и длительность пребывания в нем воспитанников определяется Уставом МБДОУ. Учреждение 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функционирует 5 дней в неделю с 7.00 до 17.30, кроме субботы, воскресения и праздничных дней.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МБДОУ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заведующий 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Ахатова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Рифатовна</w:t>
      </w:r>
      <w:proofErr w:type="spellEnd"/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телефон 8(84377) 3-30-28, 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Kamsk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ust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124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https://edu.tatar.ru/k_ustye/dou2/</w:t>
      </w:r>
      <w:proofErr w:type="spellStart"/>
      <w:r w:rsidRPr="002B124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solnyshko</w:t>
      </w:r>
      <w:proofErr w:type="spellEnd"/>
      <w:r w:rsidRPr="002B124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детский сад посещает 75 воспитанников в возрасте от 1 до 3 лет.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 функционирует 4 группы: 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2 вторые группы раннего возраста  (от 1 до 2 лет)</w:t>
      </w:r>
    </w:p>
    <w:p w:rsidR="002B124E" w:rsidRPr="002B124E" w:rsidRDefault="002B124E" w:rsidP="002B12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2 первые младшие группы  (от 2 до 3 лет)</w:t>
      </w: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В 2020 году было укомплектовано: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раннего возраста «Кроха» (от 1 до 2 лет)-13 детей;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раннего возраста «Непоседы» (от 1 до 2 лет)-8 детей;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младшая группа «Малыш» (от 2 до 3 лет)-16 детей;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младшая группа «Почемучки» (от 2 до 3 лет)-23 ребёнка.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Отчислены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по достижению предельного возраста 43 ребёнка.</w:t>
      </w: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документации ДОУ</w:t>
      </w:r>
    </w:p>
    <w:p w:rsidR="002B124E" w:rsidRPr="002B124E" w:rsidRDefault="002B124E" w:rsidP="002B124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по основной деятельности, книга регистрации приказов по основной деятельности;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ДОУ с родителями (законными представителями);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воспитанников, Книга движения воспитанников;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по контингенту детей, книга регистрации приказов по контингенту детей;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планы  педагогов ДОУ;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организованно-образовательной деятельности, режим дня;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итогам деятельности ДОУ за прошедший год;</w:t>
      </w:r>
    </w:p>
    <w:p w:rsidR="002B124E" w:rsidRPr="002B124E" w:rsidRDefault="002B124E" w:rsidP="002B12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проверок должностными лицами органов государственного контроля.</w:t>
      </w:r>
    </w:p>
    <w:p w:rsidR="002B124E" w:rsidRPr="002B124E" w:rsidRDefault="002B124E" w:rsidP="002B12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документации ДОУ, касающейся трудовых отношений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учета трудовых книжек работников, личные дела работников;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по личному составу, книга регистрации приказов по личному составу;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 ДОУ;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работников;</w:t>
      </w:r>
    </w:p>
    <w:p w:rsidR="002B124E" w:rsidRPr="002B124E" w:rsidRDefault="002B124E" w:rsidP="002B12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проведения инструктажа.</w:t>
      </w:r>
    </w:p>
    <w:p w:rsidR="002B124E" w:rsidRPr="002B124E" w:rsidRDefault="002B124E" w:rsidP="002B12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ДОУ</w:t>
      </w:r>
    </w:p>
    <w:p w:rsidR="002B124E" w:rsidRPr="002B124E" w:rsidRDefault="002B124E" w:rsidP="002B124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ДОУ осуществляется в соответствии с законодательством Российской Федерации и Республики Татарстан. Управление ДОУ осуществляется на основе сочетания принципов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единоналичия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коллегиальности.</w:t>
      </w: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Единоличным исполнительным органом ДОУ является руководитель – 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Татарстан.</w:t>
      </w: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2B124E" w:rsidRPr="002B124E" w:rsidRDefault="002B124E" w:rsidP="002B124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ДОУ действует по направлениям:</w:t>
      </w:r>
    </w:p>
    <w:p w:rsidR="002B124E" w:rsidRPr="002B124E" w:rsidRDefault="002B124E" w:rsidP="002B12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протоколов органов коллегиального управления ДОУ, административно-групповых совещаний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заведующим ДОУ;</w:t>
      </w:r>
    </w:p>
    <w:p w:rsidR="002B124E" w:rsidRPr="002B124E" w:rsidRDefault="002B124E" w:rsidP="002B12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анализ учебно-воспитательной работы;</w:t>
      </w:r>
    </w:p>
    <w:p w:rsidR="002B124E" w:rsidRPr="002B124E" w:rsidRDefault="002B124E" w:rsidP="002B12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педагогического анализа: анализ выполнения образовательной программы ДОУ, перспективных планов  педагогов.</w:t>
      </w:r>
    </w:p>
    <w:p w:rsidR="002B124E" w:rsidRPr="002B124E" w:rsidRDefault="002B124E" w:rsidP="002B12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перед педагогами стояла задача продолжения работы по оздоровлению, направленной на создание комфортной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ДОУ, на обеспечение дифференцированного и индивидуального подхода с учетом состояния их здоровья. </w:t>
      </w:r>
    </w:p>
    <w:p w:rsidR="002B124E" w:rsidRPr="002B124E" w:rsidRDefault="002B124E" w:rsidP="002B124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поставленной задачи в ДОУ велась работа, как с воспитанниками, так и с их родителями. В течение учебного года проводились мероприятия с систематическим проведением физкультурно-оздоровительных направлений. Существенное место в решении задач физического воспитания занимают 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различные формы активного отдыха: физкультурные досуги, праздники, дни здоровья. </w:t>
      </w:r>
    </w:p>
    <w:p w:rsidR="002B124E" w:rsidRPr="002B124E" w:rsidRDefault="002B124E" w:rsidP="002B124E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Общее санитарно-гигиеническое состояние дошкольного учреждения соответствует требованиям: питьевой, световой, воздушный режимы соответствуют нормам. В ДОУ организовано 4-ех разовое питание детей на основе 10 дневного меню. В меню представлены разнообразные блюда. Дети получают второй завтрак, который состоит из соков или фруктов. В ежедневный рацион питания включены фрукты и овощи. Таким образом, детям обеспечено полноценное сбалансированное питание. </w:t>
      </w:r>
    </w:p>
    <w:p w:rsidR="002B124E" w:rsidRPr="002B124E" w:rsidRDefault="002B124E" w:rsidP="002B124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Вся работа велась в системе согласно учебному плану в соответствии с требованиями </w:t>
      </w:r>
      <w:proofErr w:type="spellStart"/>
      <w:r w:rsidRPr="002B124E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задач физического воспитания большое внимание уделялось повышению двигательной активности детей и правильному её регулированию.</w:t>
      </w:r>
    </w:p>
    <w:p w:rsidR="002B124E" w:rsidRPr="002B124E" w:rsidRDefault="002B124E" w:rsidP="002B124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С воспитанниками проведены дни здоровья «В гостях у </w:t>
      </w:r>
      <w:proofErr w:type="spellStart"/>
      <w:r w:rsidRPr="002B124E">
        <w:rPr>
          <w:rFonts w:ascii="Times New Roman" w:eastAsia="Calibri" w:hAnsi="Times New Roman" w:cs="Times New Roman"/>
          <w:sz w:val="28"/>
          <w:szCs w:val="28"/>
        </w:rPr>
        <w:t>Мойдодыра</w:t>
      </w:r>
      <w:proofErr w:type="spellEnd"/>
      <w:r w:rsidRPr="002B124E">
        <w:rPr>
          <w:rFonts w:ascii="Times New Roman" w:eastAsia="Calibri" w:hAnsi="Times New Roman" w:cs="Times New Roman"/>
          <w:sz w:val="28"/>
          <w:szCs w:val="28"/>
        </w:rPr>
        <w:t>», «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Витамины-это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важно», физкультурно-оздоровительные досуги «По дорожке здоровья», «Лесные зверята играют с ребятишками». Проведена работа по обновлению и пополнению новыми атрибутами уголков здоровья.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В 2019-2020 учебном году перед коллективом работа по образовательной области «Физическое развитие» остается одной из самых главных задач.  В дальнейшей работе необходимо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уделять внимание на развитие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у детей двигательных и физических навыков. Планируем продолжить обогащать предметную среду физкультурным инвентарем. Привлекать родителей к совместным мероприятиям, сделать их настоящими союзниками во всех начинаниях.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В ДОУ открыты 2 татарские группы, в которых обучение и </w:t>
      </w:r>
      <w:proofErr w:type="spellStart"/>
      <w:r w:rsidRPr="002B124E">
        <w:rPr>
          <w:rFonts w:ascii="Times New Roman" w:eastAsia="Calibri" w:hAnsi="Times New Roman" w:cs="Times New Roman"/>
          <w:sz w:val="28"/>
          <w:szCs w:val="28"/>
        </w:rPr>
        <w:t>воспитатние</w:t>
      </w:r>
      <w:proofErr w:type="spell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ведется на родном татарском языке.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Работа по созданию условий по направлению обучения дошкольников двум государственным языкам Республики Татарстан через обогащение развивающей предметно-пространственной среды методическими материалами. Для реализации поставленной задачи проведены: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Дни татарского языка – два дня в неделю.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Участие в муниципальном конкурсе для воспитанников «Мои любимые герои»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рамка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УМК по обучению детей татарскому языку.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>Обновление и пополнение мини музея в ДОУ «Татарская изба» новыми атрибутами.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языковой среды в группе, обновление содержания национальных уголков, уголков для родителей материалом по УМК.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>Развлечение «</w:t>
      </w:r>
      <w:proofErr w:type="gramStart"/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>Карга</w:t>
      </w:r>
      <w:proofErr w:type="gramEnd"/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>боткасы</w:t>
      </w:r>
      <w:proofErr w:type="spellEnd"/>
      <w:r w:rsidRPr="002B12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(«Скворушки»), «Сабантуй», </w:t>
      </w:r>
      <w:r w:rsidRPr="002B12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Науруз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», «Масленица».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Показ сказок на родном языке.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Просмотр мультфильмов на родном языке.</w:t>
      </w:r>
    </w:p>
    <w:p w:rsidR="002B124E" w:rsidRPr="002B124E" w:rsidRDefault="002B124E" w:rsidP="002B124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Заучивание стихов, песен на родном языке.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tabs>
          <w:tab w:val="left" w:pos="801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lastRenderedPageBreak/>
        <w:t>В течение учебного года в ДОУ велась систематическая методическая работа с педагогами в форме консультаций, заседаний педагогических советов. Так с педагогами рассмотрены вопросы:</w:t>
      </w:r>
    </w:p>
    <w:p w:rsidR="002B124E" w:rsidRPr="002B124E" w:rsidRDefault="002B124E" w:rsidP="002B124E">
      <w:pPr>
        <w:tabs>
          <w:tab w:val="left" w:pos="8010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-</w:t>
      </w:r>
      <w:r w:rsidRPr="002B124E"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>«Роль подвижной игры в жизни ребёнка». Задачи: Совершенствовать работу по физическому воспитанию детей, формирование представлений и основ здорового образа жизни воспитанников.</w:t>
      </w:r>
    </w:p>
    <w:p w:rsidR="002B124E" w:rsidRPr="002B124E" w:rsidRDefault="002B124E" w:rsidP="002B124E">
      <w:pPr>
        <w:tabs>
          <w:tab w:val="left" w:pos="80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«Речевое развитие детей раннего и младшего возраста в соответствии с ФГОС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Задача: «Совершенствовать работу по речевому развитию воспитанников».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Большое внимание уделялось работе с родителями.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Родители воспитанников приняли активное участие в проведении открытых мероприятий, выставке из природного материала «Осенняя сказка»; в конкурсе «Наши руки не знают скуки» по изготовлению атрибутов для уголка здоровья в группе; в смотре-конкурсе «Новогодний калейдоскоп», где помогали воспитателям оформить групповую комнату к празднику, оформлению постройками из снега площадок на улице, интересными поделками на зимнюю тематику из различного материала. </w:t>
      </w:r>
      <w:proofErr w:type="gramEnd"/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В результате проводимых плановых мероприятий можно отметить широкое использование педагогами в педагогической деятельности презентаций, интернет сайтов в подготовке информации для воспитанников и их родителей.</w:t>
      </w:r>
      <w:r w:rsidRPr="002B124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Большое внимание уделено работе по профилактике дорожно-транспортного травматизма. Педагоги приняли участие в конкурсе «Зеленый огонек» организованный ГБДД, а также в конкурсе фотоколлажей «Ребёнок – главный пассажир». По данному направлению в ДОУ проведены следующие мероприятия: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- «</w:t>
      </w:r>
      <w:proofErr w:type="spellStart"/>
      <w:r w:rsidRPr="002B124E"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 w:rsidRPr="002B124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- «Велосипедисты, вперёд!»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- «Мы пешеходы» и др.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Оценка содержания образования</w:t>
      </w:r>
    </w:p>
    <w:p w:rsidR="002B124E" w:rsidRPr="002B124E" w:rsidRDefault="002B124E" w:rsidP="002B124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–образовательный проце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разработан в соответствии с ФГОС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2B124E" w:rsidRPr="002B124E" w:rsidRDefault="002B124E" w:rsidP="002B124E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деятельности, стимулированию психического развития посредством игр с разными игрушками, обеспечению профилактики проблем развития их адаптационных возможностей: умение устанавливать продуктивные контакты с окружающим миром, действуя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 взрослым и самостоятельно; интерес к играм и игрушкам, игровые умения и навыки</w:t>
      </w:r>
    </w:p>
    <w:p w:rsidR="002B124E" w:rsidRPr="002B124E" w:rsidRDefault="002B124E" w:rsidP="002B124E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</w:t>
      </w: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Оценка качества подготовки воспитанников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образовательного процесса в учреждении определяется основной образовательной программой дошкольного образования, разрабатываемой, принимаемой и реализуемой в соответствии с ФГОС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Основная образовательная программа разработана на основе примерной общеобразовательной программы «От рождения до школы» под  редакцией Н.Е.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своей работе используются программы:</w:t>
      </w:r>
    </w:p>
    <w:p w:rsidR="002B124E" w:rsidRPr="002B124E" w:rsidRDefault="002B124E" w:rsidP="002B12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 учетом регионального компонента:</w:t>
      </w:r>
    </w:p>
    <w:p w:rsidR="002B124E" w:rsidRPr="002B124E" w:rsidRDefault="002B124E" w:rsidP="002B124E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«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без» к программе «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Балалар бакчасында рус балаларына татар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теле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өйрәту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З.М.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Зарипова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программа направлена на формирование умения общаться русскоязычных детей на татарском языке.</w:t>
      </w:r>
    </w:p>
    <w:p w:rsidR="002B124E" w:rsidRPr="002B124E" w:rsidRDefault="002B124E" w:rsidP="002B124E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Национально-региональный компонент по программе «Региональная программа дошкольного образования. </w:t>
      </w:r>
      <w:r w:rsidRPr="002B12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Төбәкнең мәктәпкәчә белем бирү программасы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Р.К.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программе отражено содержание образования детей от 2 до 3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</w:r>
    </w:p>
    <w:p w:rsidR="002B124E" w:rsidRPr="002B124E" w:rsidRDefault="002B124E" w:rsidP="002B12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Парциальных программ:</w:t>
      </w:r>
    </w:p>
    <w:p w:rsidR="002B124E" w:rsidRPr="002B124E" w:rsidRDefault="002B124E" w:rsidP="002B12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«Обучение детей дошкольного возраста правилам безопасного поведения на дорогах»,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Р.Ш.Ахмадиева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программа направлена на достижение целей по формированию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безопасности жизнедеятельности детей дошкольного возраста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Итоги оценки индивидуального развития воспитанников</w:t>
      </w: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 усвоению программного материала по образовательным областям</w:t>
      </w: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Социально – коммуникативное развитие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>по социально-коммуникативному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2B124E" w:rsidRPr="002B124E" w:rsidTr="006100B8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2B124E" w:rsidRPr="002B124E" w:rsidTr="006100B8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44,2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2B124E" w:rsidRPr="002B124E" w:rsidTr="006100B8">
        <w:trPr>
          <w:trHeight w:val="232"/>
        </w:trPr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Речевое развитие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>по речевому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2B124E" w:rsidRPr="002B124E" w:rsidTr="006100B8">
        <w:tc>
          <w:tcPr>
            <w:tcW w:w="2660" w:type="dxa"/>
            <w:vMerge w:val="restart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44,2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44,2</w:t>
            </w:r>
          </w:p>
        </w:tc>
      </w:tr>
      <w:tr w:rsidR="002B124E" w:rsidRPr="002B124E" w:rsidTr="006100B8">
        <w:trPr>
          <w:trHeight w:val="188"/>
        </w:trPr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11,6</w:t>
            </w:r>
          </w:p>
        </w:tc>
      </w:tr>
    </w:tbl>
    <w:p w:rsidR="002B124E" w:rsidRPr="002B124E" w:rsidRDefault="002B124E" w:rsidP="002B124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Познавательное развитие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>по познавательному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2B124E" w:rsidRPr="002B124E" w:rsidTr="006100B8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2B124E" w:rsidRPr="002B124E" w:rsidTr="006100B8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2B124E" w:rsidRPr="002B124E" w:rsidTr="006100B8">
        <w:trPr>
          <w:trHeight w:val="232"/>
        </w:trPr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</w:tbl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Художественно – эстетическое развитие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>по художественно – эстетическому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2B124E" w:rsidRPr="002B124E" w:rsidTr="006100B8">
        <w:tc>
          <w:tcPr>
            <w:tcW w:w="2660" w:type="dxa"/>
            <w:vMerge w:val="restart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41,9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65,1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55,8</w:t>
            </w:r>
          </w:p>
        </w:tc>
      </w:tr>
      <w:tr w:rsidR="002B124E" w:rsidRPr="002B124E" w:rsidTr="006100B8">
        <w:trPr>
          <w:trHeight w:val="186"/>
        </w:trPr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</w:p>
        </w:tc>
      </w:tr>
    </w:tbl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2B124E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Физическое развитие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 xml:space="preserve">Динамика усвоения программного материала по детскому саду </w:t>
      </w:r>
    </w:p>
    <w:p w:rsidR="002B124E" w:rsidRPr="002B124E" w:rsidRDefault="002B124E" w:rsidP="002B124E">
      <w:pPr>
        <w:widowControl w:val="0"/>
        <w:suppressAutoHyphens/>
        <w:autoSpaceDN w:val="0"/>
        <w:spacing w:after="0" w:line="0" w:lineRule="atLeast"/>
        <w:ind w:firstLine="426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</w:pPr>
      <w:r w:rsidRPr="002B124E">
        <w:rPr>
          <w:rFonts w:ascii="Times New Roman" w:eastAsia="Andale Sans UI" w:hAnsi="Times New Roman" w:cs="Times New Roman"/>
          <w:bCs/>
          <w:iCs/>
          <w:kern w:val="3"/>
          <w:sz w:val="28"/>
          <w:szCs w:val="28"/>
          <w:lang w:eastAsia="ja-JP" w:bidi="fa-IR"/>
        </w:rPr>
        <w:t>по физическому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2B124E" w:rsidRPr="002B124E" w:rsidTr="006100B8">
        <w:tc>
          <w:tcPr>
            <w:tcW w:w="2660" w:type="dxa"/>
            <w:vMerge w:val="restart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Конец года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Всего 43 д.</w:t>
            </w:r>
          </w:p>
        </w:tc>
      </w:tr>
      <w:tr w:rsidR="002B124E" w:rsidRPr="002B124E" w:rsidTr="006100B8">
        <w:tc>
          <w:tcPr>
            <w:tcW w:w="2660" w:type="dxa"/>
            <w:vMerge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2B124E">
              <w:rPr>
                <w:rFonts w:ascii="Times New Roman" w:eastAsia="Andale Sans UI" w:hAnsi="Times New Roman" w:cs="Times New Roman"/>
                <w:bCs/>
                <w:iCs/>
                <w:kern w:val="3"/>
                <w:sz w:val="28"/>
                <w:szCs w:val="28"/>
                <w:lang w:eastAsia="ja-JP" w:bidi="fa-IR"/>
              </w:rPr>
              <w:t>%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2B124E" w:rsidRPr="002B124E" w:rsidTr="006100B8"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44,2</w:t>
            </w:r>
          </w:p>
        </w:tc>
      </w:tr>
      <w:tr w:rsidR="002B124E" w:rsidRPr="002B124E" w:rsidTr="006100B8">
        <w:trPr>
          <w:trHeight w:val="186"/>
        </w:trPr>
        <w:tc>
          <w:tcPr>
            <w:tcW w:w="2660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2B124E" w:rsidRPr="002B124E" w:rsidRDefault="002B124E" w:rsidP="002B124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2268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2,3</w:t>
            </w:r>
          </w:p>
        </w:tc>
      </w:tr>
    </w:tbl>
    <w:p w:rsidR="002B124E" w:rsidRPr="002B124E" w:rsidRDefault="002B124E" w:rsidP="002B124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 </w:t>
      </w: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Работа по профилактике дорожно-транспортных происшествий.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 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кадрового обеспечения</w:t>
      </w:r>
    </w:p>
    <w:p w:rsidR="002B124E" w:rsidRPr="002B124E" w:rsidRDefault="002B124E" w:rsidP="002B124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обеспечивают специалисты:</w:t>
      </w:r>
    </w:p>
    <w:p w:rsidR="002B124E" w:rsidRPr="002B124E" w:rsidRDefault="002B124E" w:rsidP="002B124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Заведующий;</w:t>
      </w:r>
    </w:p>
    <w:p w:rsidR="002B124E" w:rsidRPr="002B124E" w:rsidRDefault="002B124E" w:rsidP="002B124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6 воспитателей;</w:t>
      </w:r>
    </w:p>
    <w:p w:rsidR="002B124E" w:rsidRPr="002B124E" w:rsidRDefault="002B124E" w:rsidP="002B124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 музыкальный руководитель</w:t>
      </w:r>
    </w:p>
    <w:p w:rsidR="002B124E" w:rsidRPr="002B124E" w:rsidRDefault="002B124E" w:rsidP="002B12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Образовательный уровень педагогов за последние три года</w:t>
      </w:r>
    </w:p>
    <w:p w:rsidR="002B124E" w:rsidRPr="002B124E" w:rsidRDefault="002B124E" w:rsidP="002B124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</w:tblGrid>
      <w:tr w:rsidR="002B124E" w:rsidRPr="002B124E" w:rsidTr="006100B8">
        <w:trPr>
          <w:trHeight w:val="562"/>
        </w:trPr>
        <w:tc>
          <w:tcPr>
            <w:tcW w:w="5637" w:type="dxa"/>
            <w:gridSpan w:val="2"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образования</w:t>
            </w:r>
          </w:p>
        </w:tc>
      </w:tr>
      <w:tr w:rsidR="002B124E" w:rsidRPr="002B124E" w:rsidTr="006100B8">
        <w:tc>
          <w:tcPr>
            <w:tcW w:w="3510" w:type="dxa"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27" w:type="dxa"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B124E" w:rsidRPr="002B124E" w:rsidTr="006100B8">
        <w:tc>
          <w:tcPr>
            <w:tcW w:w="3510" w:type="dxa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27" w:type="dxa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2B124E" w:rsidRPr="002B124E" w:rsidRDefault="002B124E" w:rsidP="002B12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Итоги аттестации за последние три года</w:t>
      </w:r>
    </w:p>
    <w:p w:rsidR="002B124E" w:rsidRPr="002B124E" w:rsidRDefault="002B124E" w:rsidP="002B124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1937"/>
      </w:tblGrid>
      <w:tr w:rsidR="002B124E" w:rsidRPr="002B124E" w:rsidTr="006100B8">
        <w:tc>
          <w:tcPr>
            <w:tcW w:w="2802" w:type="dxa"/>
            <w:vMerge w:val="restart"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3496" w:type="dxa"/>
            <w:gridSpan w:val="2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2017 – 2020 </w:t>
            </w:r>
          </w:p>
        </w:tc>
      </w:tr>
      <w:tr w:rsidR="002B124E" w:rsidRPr="002B124E" w:rsidTr="006100B8">
        <w:tc>
          <w:tcPr>
            <w:tcW w:w="2802" w:type="dxa"/>
            <w:vMerge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Кол.</w:t>
            </w:r>
          </w:p>
        </w:tc>
        <w:tc>
          <w:tcPr>
            <w:tcW w:w="1937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B124E" w:rsidRPr="002B124E" w:rsidTr="006100B8">
        <w:tc>
          <w:tcPr>
            <w:tcW w:w="2802" w:type="dxa"/>
          </w:tcPr>
          <w:p w:rsidR="002B124E" w:rsidRPr="002B124E" w:rsidRDefault="002B124E" w:rsidP="002B1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59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7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71,4</w:t>
            </w:r>
          </w:p>
        </w:tc>
      </w:tr>
      <w:tr w:rsidR="002B124E" w:rsidRPr="002B124E" w:rsidTr="006100B8">
        <w:tc>
          <w:tcPr>
            <w:tcW w:w="2802" w:type="dxa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559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7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24E" w:rsidRPr="002B124E" w:rsidTr="006100B8">
        <w:tc>
          <w:tcPr>
            <w:tcW w:w="2802" w:type="dxa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559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24E">
              <w:rPr>
                <w:rFonts w:ascii="Times New Roman" w:eastAsia="Calibri" w:hAnsi="Times New Roman" w:cs="Times New Roman"/>
                <w:sz w:val="28"/>
                <w:szCs w:val="28"/>
              </w:rPr>
              <w:t>28,6</w:t>
            </w:r>
          </w:p>
        </w:tc>
      </w:tr>
    </w:tbl>
    <w:p w:rsidR="002B124E" w:rsidRPr="002B124E" w:rsidRDefault="002B124E" w:rsidP="002B12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i/>
          <w:sz w:val="28"/>
          <w:szCs w:val="28"/>
        </w:rPr>
        <w:t>Имеют стаж педагогической работы:</w:t>
      </w:r>
    </w:p>
    <w:p w:rsidR="002B124E" w:rsidRPr="002B124E" w:rsidRDefault="002B124E" w:rsidP="002B124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До 2 лет – 2 педагога (28,6 %);</w:t>
      </w:r>
    </w:p>
    <w:p w:rsidR="002B124E" w:rsidRPr="002B124E" w:rsidRDefault="002B124E" w:rsidP="002B124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До 5 лет – 1 педагог (14,3 %);</w:t>
      </w:r>
    </w:p>
    <w:p w:rsidR="002B124E" w:rsidRPr="002B124E" w:rsidRDefault="002B124E" w:rsidP="002B124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До 10 лет – 1 педагог (14,3%);</w:t>
      </w:r>
    </w:p>
    <w:p w:rsidR="002B124E" w:rsidRPr="002B124E" w:rsidRDefault="002B124E" w:rsidP="002B124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До 20 лет  – 1 педагог (14,3%);</w:t>
      </w:r>
    </w:p>
    <w:p w:rsidR="002B124E" w:rsidRPr="002B124E" w:rsidRDefault="002B124E" w:rsidP="002B124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sz w:val="28"/>
          <w:szCs w:val="28"/>
        </w:rPr>
        <w:t>До 30 лет – 2 педагога (28,6 %).</w:t>
      </w:r>
    </w:p>
    <w:p w:rsidR="002B124E" w:rsidRPr="002B124E" w:rsidRDefault="002B124E" w:rsidP="002B12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развивающей предметно-пространственной среды</w:t>
      </w:r>
    </w:p>
    <w:p w:rsidR="002B124E" w:rsidRPr="002B124E" w:rsidRDefault="002B124E" w:rsidP="002B124E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В ходе проведенной работы педагогов по созданию условий для развития воспитанников.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Развивающая предметно-пространственная среда групп обеспечивает возможность общения и совместной деятельности детей и взрослых, </w:t>
      </w: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двигательной активности детей, а также возможности для уединения.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Развивающая предметно-пространственная среда групп в целом ориентирована на реализацию принципов ФГОС: 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играх;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Доступность среды групп выражается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доступности для воспитанников всех помещений, где осуществляется образовательная деятельность;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свободном доступе детей к играм, игрушкам, материалам, пособиям, обеспечивающим все основные виды детской активности;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исправности и сохранности материалов и оборудования.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– проявляется в соответствии всех ее элементов требованиям по обеспечению надежности и безопасности их использования.</w:t>
      </w: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учебно-методического обеспечения </w:t>
      </w:r>
    </w:p>
    <w:p w:rsidR="002B124E" w:rsidRPr="002B124E" w:rsidRDefault="002B124E" w:rsidP="002B124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коллектив ДОУ работает по ООП ДОУ, разработанной на основе примерной основной образовательной программы дошкольного образования «От рождения до школы», Н.Е. Веракса.,2014г.</w:t>
      </w: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материально-технической базы</w:t>
      </w: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соответствует требованием СанПиН.</w:t>
      </w: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функционируют следующие  кабинеты: кабинет заведующей, 2 физкультурных (музыкальных) зала, оснащённых 2 пианино, физкультурным оборудованием; переход с зимним садом и зоной ПДД;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минимузей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«Татарская изба»; комната сказок; прачечная оборудована двумя стиральными машинками, гладильным аппаратом; ванной, гладильной доской, утюгом, шкафом для белья; пищеблок: кухня площадью с заготовочной и моечной;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кладовка для сухих продуктов; комната для  холодильных установок. Для обработки и приготовления пищи установлено оборудование:  электроплиты, духовой шкаф,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электромясорубка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Помещение кухни оборудовано вытяжной вентиляцией. Для хранения скоропортящихся продуктов имеются холодильные установки с термометрами</w:t>
      </w:r>
      <w:r w:rsidRPr="002B12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2016году ДОУ производился капитальный  ремонт.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</w:r>
    </w:p>
    <w:p w:rsidR="002B124E" w:rsidRPr="002B124E" w:rsidRDefault="002B124E" w:rsidP="002B12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 </w:t>
      </w: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работы с родителями</w:t>
      </w:r>
    </w:p>
    <w:p w:rsidR="002B124E" w:rsidRPr="002B124E" w:rsidRDefault="002B124E" w:rsidP="002B124E">
      <w:pPr>
        <w:widowControl w:val="0"/>
        <w:suppressAutoHyphens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Оформление стендов по изучению родных языков.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Групповые родительские собрания, в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. с привлечением работников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</w:rPr>
        <w:t>госавтоинспекции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</w:rPr>
        <w:t>, медицинских работников, работников библиотеки (до пандемии). После пандемии в дистанционном формате.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Конкурсные выставки рисунков и  поделок.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pacing w:after="0" w:line="240" w:lineRule="auto"/>
        <w:ind w:left="675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Совместные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</w:rPr>
        <w:t>конкурсно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</w:rPr>
        <w:t>-развлекательные, праздничные мероприятия (до пандемии).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pacing w:after="0" w:line="240" w:lineRule="auto"/>
        <w:ind w:left="675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Праздничные тематические утренники (до пандемии).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Музыкально-физкультурные праздники на улице с участием родителей.  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 родителей </w:t>
      </w:r>
    </w:p>
    <w:p w:rsidR="002B124E" w:rsidRPr="002B124E" w:rsidRDefault="002B124E" w:rsidP="002B124E">
      <w:pPr>
        <w:widowControl w:val="0"/>
        <w:numPr>
          <w:ilvl w:val="0"/>
          <w:numId w:val="5"/>
        </w:numPr>
        <w:tabs>
          <w:tab w:val="num" w:pos="675"/>
        </w:tabs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>Консультации, индивидуальные беседы, ознакомление с результатами мониторинга.</w:t>
      </w:r>
    </w:p>
    <w:p w:rsidR="002B124E" w:rsidRPr="002B124E" w:rsidRDefault="002B124E" w:rsidP="002B124E">
      <w:pPr>
        <w:widowControl w:val="0"/>
        <w:suppressAutoHyphens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2B124E" w:rsidRPr="002B124E" w:rsidRDefault="002B124E" w:rsidP="002B124E">
      <w:pPr>
        <w:widowControl w:val="0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24E">
        <w:rPr>
          <w:rFonts w:ascii="Times New Roman" w:eastAsia="Times New Roman" w:hAnsi="Times New Roman" w:cs="Times New Roman"/>
          <w:sz w:val="28"/>
          <w:szCs w:val="28"/>
        </w:rPr>
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124E" w:rsidRPr="002B124E" w:rsidRDefault="002B124E" w:rsidP="002B124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анализа показателей деятельности</w:t>
      </w:r>
    </w:p>
    <w:p w:rsidR="002B124E" w:rsidRPr="002B124E" w:rsidRDefault="002B124E" w:rsidP="002B124E">
      <w:pPr>
        <w:widowControl w:val="0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</w:p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W w:w="994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0"/>
        <w:gridCol w:w="7473"/>
        <w:gridCol w:w="1853"/>
      </w:tblGrid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человек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1 до 2 лет </w:t>
            </w:r>
            <w:proofErr w:type="spellStart"/>
            <w:proofErr w:type="gramStart"/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  <w:proofErr w:type="gramEnd"/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2 до 3 лет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2B124E" w:rsidRPr="002B124E" w:rsidTr="006100B8">
        <w:trPr>
          <w:trHeight w:val="729"/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человек  100%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человек   100%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дня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человек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 / 71,4%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</w:t>
            </w: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работников, имеющих высшее образование педагогической направленности (профиля)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 человек / </w:t>
            </w: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71,4%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человека /</w:t>
            </w:r>
          </w:p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28,6 %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человека / 28,6%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 / 71,4%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 / 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 / 71,4%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человек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человека/ 42,8%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человек/ 100%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человек/ 100%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руководителя 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татарского языка по совместительству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 кв. м</w:t>
            </w:r>
          </w:p>
        </w:tc>
      </w:tr>
      <w:tr w:rsidR="002B124E" w:rsidRPr="002B124E" w:rsidTr="006100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47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53" w:type="dxa"/>
            <w:vAlign w:val="center"/>
          </w:tcPr>
          <w:p w:rsidR="002B124E" w:rsidRPr="002B124E" w:rsidRDefault="002B124E" w:rsidP="002B124E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2B124E" w:rsidRPr="002B124E" w:rsidRDefault="002B124E" w:rsidP="002B124E">
      <w:pPr>
        <w:widowControl w:val="0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Выводы и перспективы</w:t>
      </w:r>
    </w:p>
    <w:p w:rsidR="002B124E" w:rsidRPr="002B124E" w:rsidRDefault="002B124E" w:rsidP="002B1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3.1.Вывод</w:t>
      </w:r>
      <w:r w:rsidRPr="002B1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работу всего коллектива МБДОУ «Детский сад №2 «Солнышко» </w:t>
      </w:r>
      <w:proofErr w:type="spellStart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Камское Устье» за 2019-2020 учебный год можно сделать вывод, что поставленные задачи в этом году, были выполнены удовлетворительно. В ДОУ созданы условия для всестороннего развития детей раннего возраста и совершенствования профессионального мастерства педагогов.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педагогов с детьми построена в соответствии с возрастом детей и их индивидуальными особенностями, что позволило достигнуть положительных результатов детей освоения образовательной программы. 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велась работа с воспитанниками по сохранению и укреплению здоровья, развитию физических качеств, привитию безопасного поведения.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стремятся обеспечить обогащение социального опыта детей через совместную деятельность детского сада и семьи. Создают условия для развития личности ребенка, его творческих способностей, исходя из интересов воспитанников и их потребности.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осуществлялась работа по активизации профессиональной деятельности педагогов. С опытом своей деятельности они делились с родителями, другими педагогами на уровне образовательного учреждения, муниципального района, на зональных семинарах.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В дальнейшей работе важнейшим направлением деятельности МБДОУ  мы считаем: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124E" w:rsidRPr="002B124E" w:rsidRDefault="002B124E" w:rsidP="002B124E">
      <w:pPr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 xml:space="preserve">В работе с педагогами. 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 xml:space="preserve">- Совершенствовать профессиональное мастерство и творческий подъем каждого педагога в соответствии с ФГОС </w:t>
      </w:r>
      <w:proofErr w:type="gramStart"/>
      <w:r w:rsidRPr="002B124E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2B124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- Продолжить повышать уровень русскоязычных педагогов умения общаться на татарском языке.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124E" w:rsidRPr="002B124E" w:rsidRDefault="002B124E" w:rsidP="002B124E">
      <w:pPr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В работе с воспитанниками.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ребенка;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- Продолжить повышать умения воспитанников общаться на татарском языке;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124E" w:rsidRPr="002B124E" w:rsidRDefault="002B124E" w:rsidP="002B124E">
      <w:pPr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В работе с родителями.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>- Объединить усилия детского сада и семьи в укреплении здоровья, воспитания и развития детей;</w:t>
      </w:r>
    </w:p>
    <w:p w:rsidR="002B124E" w:rsidRPr="002B124E" w:rsidRDefault="002B124E" w:rsidP="002B124E">
      <w:pPr>
        <w:autoSpaceDE w:val="0"/>
        <w:autoSpaceDN w:val="0"/>
        <w:adjustRightInd w:val="0"/>
        <w:spacing w:after="0" w:line="0" w:lineRule="atLeast"/>
        <w:ind w:left="78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124E">
        <w:rPr>
          <w:rFonts w:ascii="Times New Roman" w:eastAsia="Calibri" w:hAnsi="Times New Roman" w:cs="Times New Roman"/>
          <w:bCs/>
          <w:sz w:val="28"/>
          <w:szCs w:val="28"/>
        </w:rPr>
        <w:t xml:space="preserve">- Продолжить совершенствовать формы и методы работы с родителями для вовлечения их в </w:t>
      </w:r>
      <w:proofErr w:type="spellStart"/>
      <w:r w:rsidRPr="002B124E">
        <w:rPr>
          <w:rFonts w:ascii="Times New Roman" w:eastAsia="Calibri" w:hAnsi="Times New Roman" w:cs="Times New Roman"/>
          <w:bCs/>
          <w:sz w:val="28"/>
          <w:szCs w:val="28"/>
        </w:rPr>
        <w:t>воспитательно</w:t>
      </w:r>
      <w:proofErr w:type="spellEnd"/>
      <w:r w:rsidRPr="002B124E">
        <w:rPr>
          <w:rFonts w:ascii="Times New Roman" w:eastAsia="Calibri" w:hAnsi="Times New Roman" w:cs="Times New Roman"/>
          <w:bCs/>
          <w:sz w:val="28"/>
          <w:szCs w:val="28"/>
        </w:rPr>
        <w:t xml:space="preserve">-образовательную деятельность детского сада. </w:t>
      </w:r>
    </w:p>
    <w:p w:rsidR="002B124E" w:rsidRPr="002B124E" w:rsidRDefault="002B124E" w:rsidP="002B124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Годовые задачи на 2021 год</w:t>
      </w: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</w:t>
      </w:r>
      <w:proofErr w:type="spellStart"/>
      <w:r w:rsidRPr="002B124E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 в соответствии со ФГОС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B124E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2B124E">
        <w:rPr>
          <w:rFonts w:ascii="Times New Roman" w:eastAsia="Calibri" w:hAnsi="Times New Roman" w:cs="Times New Roman"/>
          <w:sz w:val="28"/>
          <w:szCs w:val="28"/>
        </w:rPr>
        <w:t xml:space="preserve"> взаимодействии всех участников образовательного процесса – педагогов, родителей, детей для позитивной социализации и всестороннего развития ребенка раннего возраста в адекватных его возрасту детских видах деятельности.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124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2B124E" w:rsidRPr="002B124E" w:rsidRDefault="002B124E" w:rsidP="002B12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24E" w:rsidRPr="002B124E" w:rsidRDefault="002B124E" w:rsidP="002B124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Максимально создать содержательно -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насыщенную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развивающую </w:t>
      </w:r>
    </w:p>
    <w:p w:rsidR="002B124E" w:rsidRPr="002B124E" w:rsidRDefault="002B124E" w:rsidP="002B124E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предметно пространственную  среду, </w:t>
      </w:r>
      <w:proofErr w:type="gramStart"/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соответствующей</w:t>
      </w:r>
      <w:proofErr w:type="gramEnd"/>
      <w:r w:rsidRPr="002B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требованиям ФГОС;</w:t>
      </w:r>
    </w:p>
    <w:p w:rsidR="002B124E" w:rsidRPr="002B124E" w:rsidRDefault="002B124E" w:rsidP="002B124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B124E" w:rsidRPr="002B124E" w:rsidRDefault="002B124E" w:rsidP="002B124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Продолжить работу над обеспечением </w:t>
      </w:r>
      <w:proofErr w:type="gramStart"/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физического</w:t>
      </w:r>
      <w:proofErr w:type="gramEnd"/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психического </w:t>
      </w:r>
    </w:p>
    <w:p w:rsidR="002B124E" w:rsidRPr="002B124E" w:rsidRDefault="002B124E" w:rsidP="002B124E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здоровья воспитанников </w:t>
      </w:r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через сложившуюся в детском саду систему физкультурно-оздоровительной работы;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B124E" w:rsidRPr="002B124E" w:rsidRDefault="002B124E" w:rsidP="002B124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Способствовать созданию разнообразной совместной деятельности </w:t>
      </w:r>
      <w:proofErr w:type="gramStart"/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proofErr w:type="gramEnd"/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2B124E" w:rsidRPr="002B124E" w:rsidRDefault="002B124E" w:rsidP="002B124E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родителями для успешного развития и реализации личности ребенка, с учетом УМК по обучению детей государственным языкам РТ и этнокультурных региональных составляющих.</w:t>
      </w:r>
    </w:p>
    <w:p w:rsidR="002B124E" w:rsidRPr="002B124E" w:rsidRDefault="002B124E" w:rsidP="002B124E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B124E" w:rsidRPr="002B124E" w:rsidRDefault="002B124E" w:rsidP="002B124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Повышать качество образования через</w:t>
      </w:r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обмен опытом работы педагогов по повышению личной профессиональной компетентности в условиях ФГОС </w:t>
      </w:r>
      <w:proofErr w:type="gramStart"/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ДО</w:t>
      </w:r>
      <w:proofErr w:type="gramEnd"/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</w:t>
      </w:r>
      <w:proofErr w:type="gramStart"/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путем</w:t>
      </w:r>
      <w:proofErr w:type="gramEnd"/>
      <w:r w:rsidRPr="002B12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посещения занятий педагогов базового детского сада</w:t>
      </w:r>
      <w:r w:rsidRPr="002B1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2B124E" w:rsidRPr="002B124E" w:rsidRDefault="002B124E" w:rsidP="002B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124E" w:rsidRPr="002B124E" w:rsidRDefault="002B124E" w:rsidP="002B12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0F" w:rsidRDefault="00156F0F"/>
    <w:sectPr w:rsidR="00156F0F" w:rsidSect="00146239">
      <w:footerReference w:type="default" r:id="rId9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84" w:rsidRDefault="00F95684">
      <w:pPr>
        <w:spacing w:after="0" w:line="240" w:lineRule="auto"/>
      </w:pPr>
      <w:r>
        <w:separator/>
      </w:r>
    </w:p>
  </w:endnote>
  <w:endnote w:type="continuationSeparator" w:id="0">
    <w:p w:rsidR="00F95684" w:rsidRDefault="00F9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17" w:rsidRDefault="002B124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7647">
      <w:rPr>
        <w:noProof/>
      </w:rPr>
      <w:t>2</w:t>
    </w:r>
    <w:r>
      <w:fldChar w:fldCharType="end"/>
    </w:r>
  </w:p>
  <w:p w:rsidR="00085A17" w:rsidRDefault="00F956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84" w:rsidRDefault="00F95684">
      <w:pPr>
        <w:spacing w:after="0" w:line="240" w:lineRule="auto"/>
      </w:pPr>
      <w:r>
        <w:separator/>
      </w:r>
    </w:p>
  </w:footnote>
  <w:footnote w:type="continuationSeparator" w:id="0">
    <w:p w:rsidR="00F95684" w:rsidRDefault="00F95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7006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959C8"/>
    <w:multiLevelType w:val="multilevel"/>
    <w:tmpl w:val="26421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DBD3524"/>
    <w:multiLevelType w:val="hybridMultilevel"/>
    <w:tmpl w:val="82322E92"/>
    <w:lvl w:ilvl="0" w:tplc="855825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9A5FC3"/>
    <w:multiLevelType w:val="hybridMultilevel"/>
    <w:tmpl w:val="742E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85E46"/>
    <w:multiLevelType w:val="hybridMultilevel"/>
    <w:tmpl w:val="8FE00A14"/>
    <w:lvl w:ilvl="0" w:tplc="233ACC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5714CD"/>
    <w:multiLevelType w:val="hybridMultilevel"/>
    <w:tmpl w:val="6E064DBE"/>
    <w:lvl w:ilvl="0" w:tplc="0CD466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A95F2E"/>
    <w:multiLevelType w:val="multilevel"/>
    <w:tmpl w:val="CB2CFE3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  <w:b/>
        <w:color w:val="000000"/>
      </w:rPr>
    </w:lvl>
  </w:abstractNum>
  <w:abstractNum w:abstractNumId="8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A72C44"/>
    <w:multiLevelType w:val="multilevel"/>
    <w:tmpl w:val="82CC6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6828DB"/>
    <w:multiLevelType w:val="hybridMultilevel"/>
    <w:tmpl w:val="4B765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825D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62ECF"/>
    <w:multiLevelType w:val="hybridMultilevel"/>
    <w:tmpl w:val="0FA6B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620935"/>
    <w:multiLevelType w:val="hybridMultilevel"/>
    <w:tmpl w:val="BB0A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50724"/>
    <w:multiLevelType w:val="multilevel"/>
    <w:tmpl w:val="37C4B7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57E14F2"/>
    <w:multiLevelType w:val="hybridMultilevel"/>
    <w:tmpl w:val="FB7E96F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72346"/>
    <w:multiLevelType w:val="hybridMultilevel"/>
    <w:tmpl w:val="03005EEC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582B4228"/>
    <w:multiLevelType w:val="hybridMultilevel"/>
    <w:tmpl w:val="B1C68AC4"/>
    <w:lvl w:ilvl="0" w:tplc="03A06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67C7860"/>
    <w:multiLevelType w:val="multilevel"/>
    <w:tmpl w:val="BFEC7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abstractNum w:abstractNumId="24">
    <w:nsid w:val="7A363E8D"/>
    <w:multiLevelType w:val="hybridMultilevel"/>
    <w:tmpl w:val="583C5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1"/>
  </w:num>
  <w:num w:numId="5">
    <w:abstractNumId w:val="23"/>
  </w:num>
  <w:num w:numId="6">
    <w:abstractNumId w:val="17"/>
  </w:num>
  <w:num w:numId="7">
    <w:abstractNumId w:val="8"/>
  </w:num>
  <w:num w:numId="8">
    <w:abstractNumId w:val="14"/>
  </w:num>
  <w:num w:numId="9">
    <w:abstractNumId w:val="10"/>
  </w:num>
  <w:num w:numId="10">
    <w:abstractNumId w:val="15"/>
  </w:num>
  <w:num w:numId="11">
    <w:abstractNumId w:val="19"/>
  </w:num>
  <w:num w:numId="12">
    <w:abstractNumId w:val="2"/>
  </w:num>
  <w:num w:numId="13">
    <w:abstractNumId w:val="7"/>
  </w:num>
  <w:num w:numId="14">
    <w:abstractNumId w:val="13"/>
  </w:num>
  <w:num w:numId="15">
    <w:abstractNumId w:val="11"/>
  </w:num>
  <w:num w:numId="16">
    <w:abstractNumId w:val="4"/>
  </w:num>
  <w:num w:numId="17">
    <w:abstractNumId w:val="21"/>
  </w:num>
  <w:num w:numId="18">
    <w:abstractNumId w:val="16"/>
  </w:num>
  <w:num w:numId="19">
    <w:abstractNumId w:val="6"/>
  </w:num>
  <w:num w:numId="20">
    <w:abstractNumId w:val="5"/>
  </w:num>
  <w:num w:numId="21">
    <w:abstractNumId w:val="24"/>
  </w:num>
  <w:num w:numId="22">
    <w:abstractNumId w:val="18"/>
  </w:num>
  <w:num w:numId="23">
    <w:abstractNumId w:val="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24"/>
    <w:rsid w:val="0000632F"/>
    <w:rsid w:val="00010ADB"/>
    <w:rsid w:val="00011382"/>
    <w:rsid w:val="000138CD"/>
    <w:rsid w:val="00016917"/>
    <w:rsid w:val="00016FC8"/>
    <w:rsid w:val="00021CD6"/>
    <w:rsid w:val="00031DD4"/>
    <w:rsid w:val="0003454F"/>
    <w:rsid w:val="00035483"/>
    <w:rsid w:val="0003593E"/>
    <w:rsid w:val="0004115B"/>
    <w:rsid w:val="000415E1"/>
    <w:rsid w:val="00047C72"/>
    <w:rsid w:val="000603ED"/>
    <w:rsid w:val="000608BE"/>
    <w:rsid w:val="00061612"/>
    <w:rsid w:val="00062A5A"/>
    <w:rsid w:val="00062BEC"/>
    <w:rsid w:val="0007422F"/>
    <w:rsid w:val="0007459C"/>
    <w:rsid w:val="00076B60"/>
    <w:rsid w:val="0008094E"/>
    <w:rsid w:val="00084BC4"/>
    <w:rsid w:val="000A7205"/>
    <w:rsid w:val="000B1BF3"/>
    <w:rsid w:val="000C2E63"/>
    <w:rsid w:val="000C6849"/>
    <w:rsid w:val="000D788F"/>
    <w:rsid w:val="000E3FA0"/>
    <w:rsid w:val="000E51C2"/>
    <w:rsid w:val="000E538E"/>
    <w:rsid w:val="000E59D8"/>
    <w:rsid w:val="000E687B"/>
    <w:rsid w:val="000E7FB5"/>
    <w:rsid w:val="000F0D0B"/>
    <w:rsid w:val="000F31DD"/>
    <w:rsid w:val="000F656A"/>
    <w:rsid w:val="000F6AEC"/>
    <w:rsid w:val="000F728F"/>
    <w:rsid w:val="001019FA"/>
    <w:rsid w:val="001052E0"/>
    <w:rsid w:val="001068F6"/>
    <w:rsid w:val="00106A3C"/>
    <w:rsid w:val="001074E8"/>
    <w:rsid w:val="00111044"/>
    <w:rsid w:val="00111B54"/>
    <w:rsid w:val="00112335"/>
    <w:rsid w:val="00116AE8"/>
    <w:rsid w:val="0011723B"/>
    <w:rsid w:val="0012067E"/>
    <w:rsid w:val="00121CE0"/>
    <w:rsid w:val="00121F0A"/>
    <w:rsid w:val="001232DF"/>
    <w:rsid w:val="00123621"/>
    <w:rsid w:val="0012412D"/>
    <w:rsid w:val="00126B5B"/>
    <w:rsid w:val="00136FBF"/>
    <w:rsid w:val="0014012D"/>
    <w:rsid w:val="00140D53"/>
    <w:rsid w:val="00141B38"/>
    <w:rsid w:val="001429E5"/>
    <w:rsid w:val="00143029"/>
    <w:rsid w:val="00143703"/>
    <w:rsid w:val="00143A93"/>
    <w:rsid w:val="00143C26"/>
    <w:rsid w:val="00151FC3"/>
    <w:rsid w:val="00155F22"/>
    <w:rsid w:val="00156F0F"/>
    <w:rsid w:val="001606B8"/>
    <w:rsid w:val="0016359D"/>
    <w:rsid w:val="00163A25"/>
    <w:rsid w:val="00164443"/>
    <w:rsid w:val="00174E24"/>
    <w:rsid w:val="00175D44"/>
    <w:rsid w:val="001810CB"/>
    <w:rsid w:val="00184BFC"/>
    <w:rsid w:val="00185E02"/>
    <w:rsid w:val="00192C62"/>
    <w:rsid w:val="001A293D"/>
    <w:rsid w:val="001A2F43"/>
    <w:rsid w:val="001A4CBE"/>
    <w:rsid w:val="001A6FFF"/>
    <w:rsid w:val="001A7EBD"/>
    <w:rsid w:val="001B148F"/>
    <w:rsid w:val="001B7E0B"/>
    <w:rsid w:val="001C21DA"/>
    <w:rsid w:val="001C622A"/>
    <w:rsid w:val="001C6965"/>
    <w:rsid w:val="001D5841"/>
    <w:rsid w:val="001E109C"/>
    <w:rsid w:val="001E4681"/>
    <w:rsid w:val="001F139E"/>
    <w:rsid w:val="001F3183"/>
    <w:rsid w:val="00203BA8"/>
    <w:rsid w:val="0020436B"/>
    <w:rsid w:val="00215868"/>
    <w:rsid w:val="00215E67"/>
    <w:rsid w:val="00216D9B"/>
    <w:rsid w:val="002174D7"/>
    <w:rsid w:val="002238FE"/>
    <w:rsid w:val="00223CCC"/>
    <w:rsid w:val="0022584E"/>
    <w:rsid w:val="002259A0"/>
    <w:rsid w:val="00230B06"/>
    <w:rsid w:val="00232D22"/>
    <w:rsid w:val="002372E0"/>
    <w:rsid w:val="00242879"/>
    <w:rsid w:val="002447FF"/>
    <w:rsid w:val="00246F5B"/>
    <w:rsid w:val="002500F0"/>
    <w:rsid w:val="002514F0"/>
    <w:rsid w:val="00253A57"/>
    <w:rsid w:val="00253F04"/>
    <w:rsid w:val="002545C4"/>
    <w:rsid w:val="00254C10"/>
    <w:rsid w:val="002571C4"/>
    <w:rsid w:val="0026389E"/>
    <w:rsid w:val="002734A5"/>
    <w:rsid w:val="00273BAE"/>
    <w:rsid w:val="0028009C"/>
    <w:rsid w:val="00280EC8"/>
    <w:rsid w:val="002835D2"/>
    <w:rsid w:val="00284002"/>
    <w:rsid w:val="002859BB"/>
    <w:rsid w:val="00290D15"/>
    <w:rsid w:val="00293A31"/>
    <w:rsid w:val="00296872"/>
    <w:rsid w:val="00297BE1"/>
    <w:rsid w:val="002A219B"/>
    <w:rsid w:val="002A6538"/>
    <w:rsid w:val="002B124E"/>
    <w:rsid w:val="002B267B"/>
    <w:rsid w:val="002B39FF"/>
    <w:rsid w:val="002C2070"/>
    <w:rsid w:val="002C2C2C"/>
    <w:rsid w:val="002C5816"/>
    <w:rsid w:val="002C6E1D"/>
    <w:rsid w:val="002C7DB8"/>
    <w:rsid w:val="002D584C"/>
    <w:rsid w:val="002D6503"/>
    <w:rsid w:val="002E3785"/>
    <w:rsid w:val="002E411E"/>
    <w:rsid w:val="002E6FA4"/>
    <w:rsid w:val="002F493C"/>
    <w:rsid w:val="002F66CE"/>
    <w:rsid w:val="002F7647"/>
    <w:rsid w:val="00300F1A"/>
    <w:rsid w:val="00305BBB"/>
    <w:rsid w:val="00306D88"/>
    <w:rsid w:val="0032113C"/>
    <w:rsid w:val="0032761C"/>
    <w:rsid w:val="00327CB9"/>
    <w:rsid w:val="00327F95"/>
    <w:rsid w:val="00332216"/>
    <w:rsid w:val="00334F69"/>
    <w:rsid w:val="00335657"/>
    <w:rsid w:val="00335687"/>
    <w:rsid w:val="00335F92"/>
    <w:rsid w:val="003424CC"/>
    <w:rsid w:val="00345901"/>
    <w:rsid w:val="00346467"/>
    <w:rsid w:val="00347999"/>
    <w:rsid w:val="003523BF"/>
    <w:rsid w:val="0035319E"/>
    <w:rsid w:val="00360084"/>
    <w:rsid w:val="00360A04"/>
    <w:rsid w:val="00377DED"/>
    <w:rsid w:val="003804D8"/>
    <w:rsid w:val="003907F7"/>
    <w:rsid w:val="00391A15"/>
    <w:rsid w:val="00393517"/>
    <w:rsid w:val="00395F6D"/>
    <w:rsid w:val="003A53C9"/>
    <w:rsid w:val="003A6A67"/>
    <w:rsid w:val="003A7C39"/>
    <w:rsid w:val="003B0005"/>
    <w:rsid w:val="003B3B9E"/>
    <w:rsid w:val="003B7647"/>
    <w:rsid w:val="003C07C6"/>
    <w:rsid w:val="003C0FB4"/>
    <w:rsid w:val="003C27C7"/>
    <w:rsid w:val="003C33DD"/>
    <w:rsid w:val="003C4DFD"/>
    <w:rsid w:val="003D46C5"/>
    <w:rsid w:val="003D4996"/>
    <w:rsid w:val="003D7652"/>
    <w:rsid w:val="003E0AAB"/>
    <w:rsid w:val="003E6517"/>
    <w:rsid w:val="003F2AC1"/>
    <w:rsid w:val="003F3F30"/>
    <w:rsid w:val="003F543D"/>
    <w:rsid w:val="003F6886"/>
    <w:rsid w:val="003F6DAB"/>
    <w:rsid w:val="0040036D"/>
    <w:rsid w:val="004013EB"/>
    <w:rsid w:val="004026DA"/>
    <w:rsid w:val="00403558"/>
    <w:rsid w:val="004102DB"/>
    <w:rsid w:val="00411C51"/>
    <w:rsid w:val="00415F55"/>
    <w:rsid w:val="0041752D"/>
    <w:rsid w:val="0042035E"/>
    <w:rsid w:val="004244A2"/>
    <w:rsid w:val="00424966"/>
    <w:rsid w:val="004318BA"/>
    <w:rsid w:val="00431C23"/>
    <w:rsid w:val="00435369"/>
    <w:rsid w:val="0044173F"/>
    <w:rsid w:val="00442438"/>
    <w:rsid w:val="00442E11"/>
    <w:rsid w:val="0044444A"/>
    <w:rsid w:val="004451A6"/>
    <w:rsid w:val="00450C3A"/>
    <w:rsid w:val="00453740"/>
    <w:rsid w:val="004542D8"/>
    <w:rsid w:val="00455264"/>
    <w:rsid w:val="0045789C"/>
    <w:rsid w:val="00462D28"/>
    <w:rsid w:val="00463FE8"/>
    <w:rsid w:val="00471E32"/>
    <w:rsid w:val="00475AA4"/>
    <w:rsid w:val="00477B2D"/>
    <w:rsid w:val="00483604"/>
    <w:rsid w:val="004859A4"/>
    <w:rsid w:val="00495379"/>
    <w:rsid w:val="004A06B9"/>
    <w:rsid w:val="004A6078"/>
    <w:rsid w:val="004B1471"/>
    <w:rsid w:val="004C171D"/>
    <w:rsid w:val="004C711E"/>
    <w:rsid w:val="004D09AB"/>
    <w:rsid w:val="004D1055"/>
    <w:rsid w:val="004D556C"/>
    <w:rsid w:val="004E3525"/>
    <w:rsid w:val="004E4AB7"/>
    <w:rsid w:val="004F02CB"/>
    <w:rsid w:val="004F26BE"/>
    <w:rsid w:val="004F4DFA"/>
    <w:rsid w:val="004F67D5"/>
    <w:rsid w:val="005012F4"/>
    <w:rsid w:val="00501B43"/>
    <w:rsid w:val="005033B3"/>
    <w:rsid w:val="00505A17"/>
    <w:rsid w:val="005074A4"/>
    <w:rsid w:val="00507FC0"/>
    <w:rsid w:val="005103A8"/>
    <w:rsid w:val="00510AE1"/>
    <w:rsid w:val="00511C98"/>
    <w:rsid w:val="005122EF"/>
    <w:rsid w:val="00514701"/>
    <w:rsid w:val="0052069A"/>
    <w:rsid w:val="00521012"/>
    <w:rsid w:val="005241B2"/>
    <w:rsid w:val="00524A85"/>
    <w:rsid w:val="005267D2"/>
    <w:rsid w:val="00526B77"/>
    <w:rsid w:val="00526F91"/>
    <w:rsid w:val="00527FA5"/>
    <w:rsid w:val="00532C4C"/>
    <w:rsid w:val="00532FBE"/>
    <w:rsid w:val="00533504"/>
    <w:rsid w:val="00533F49"/>
    <w:rsid w:val="00535243"/>
    <w:rsid w:val="00535F69"/>
    <w:rsid w:val="00541052"/>
    <w:rsid w:val="0054140C"/>
    <w:rsid w:val="00546468"/>
    <w:rsid w:val="00547CA8"/>
    <w:rsid w:val="0055089C"/>
    <w:rsid w:val="005527CE"/>
    <w:rsid w:val="00555D4E"/>
    <w:rsid w:val="00560453"/>
    <w:rsid w:val="00561373"/>
    <w:rsid w:val="00562B79"/>
    <w:rsid w:val="00566CAD"/>
    <w:rsid w:val="005738DB"/>
    <w:rsid w:val="0057418A"/>
    <w:rsid w:val="00575DC5"/>
    <w:rsid w:val="00577D8E"/>
    <w:rsid w:val="005806AA"/>
    <w:rsid w:val="005817CA"/>
    <w:rsid w:val="00582484"/>
    <w:rsid w:val="005845FD"/>
    <w:rsid w:val="005941F3"/>
    <w:rsid w:val="00594507"/>
    <w:rsid w:val="005A1FBA"/>
    <w:rsid w:val="005A1FC4"/>
    <w:rsid w:val="005A4E85"/>
    <w:rsid w:val="005B0D1C"/>
    <w:rsid w:val="005B2493"/>
    <w:rsid w:val="005B476C"/>
    <w:rsid w:val="005B577B"/>
    <w:rsid w:val="005C1DE7"/>
    <w:rsid w:val="005C768B"/>
    <w:rsid w:val="005C7F74"/>
    <w:rsid w:val="005D3255"/>
    <w:rsid w:val="005D65AE"/>
    <w:rsid w:val="005E24A5"/>
    <w:rsid w:val="005E6819"/>
    <w:rsid w:val="005F226D"/>
    <w:rsid w:val="005F256D"/>
    <w:rsid w:val="005F6536"/>
    <w:rsid w:val="0060470B"/>
    <w:rsid w:val="0061185F"/>
    <w:rsid w:val="0061437F"/>
    <w:rsid w:val="006153D2"/>
    <w:rsid w:val="00617C88"/>
    <w:rsid w:val="006215B1"/>
    <w:rsid w:val="006222B6"/>
    <w:rsid w:val="00633298"/>
    <w:rsid w:val="0063545A"/>
    <w:rsid w:val="00643282"/>
    <w:rsid w:val="006477DD"/>
    <w:rsid w:val="00652392"/>
    <w:rsid w:val="00653325"/>
    <w:rsid w:val="006548ED"/>
    <w:rsid w:val="006576D2"/>
    <w:rsid w:val="00660680"/>
    <w:rsid w:val="0066071A"/>
    <w:rsid w:val="006612D4"/>
    <w:rsid w:val="00662466"/>
    <w:rsid w:val="006628D7"/>
    <w:rsid w:val="006638A6"/>
    <w:rsid w:val="00664965"/>
    <w:rsid w:val="0066603D"/>
    <w:rsid w:val="00671CF5"/>
    <w:rsid w:val="00674AB2"/>
    <w:rsid w:val="00676FB7"/>
    <w:rsid w:val="006774A7"/>
    <w:rsid w:val="00682DFF"/>
    <w:rsid w:val="00695E65"/>
    <w:rsid w:val="006A17D2"/>
    <w:rsid w:val="006B02C7"/>
    <w:rsid w:val="006B0CB7"/>
    <w:rsid w:val="006B6450"/>
    <w:rsid w:val="006D105B"/>
    <w:rsid w:val="006D3D2F"/>
    <w:rsid w:val="006D4997"/>
    <w:rsid w:val="006E024D"/>
    <w:rsid w:val="006E3465"/>
    <w:rsid w:val="006E5FD4"/>
    <w:rsid w:val="006F0270"/>
    <w:rsid w:val="006F3510"/>
    <w:rsid w:val="006F5370"/>
    <w:rsid w:val="006F7942"/>
    <w:rsid w:val="00700A64"/>
    <w:rsid w:val="0070156B"/>
    <w:rsid w:val="007019C8"/>
    <w:rsid w:val="00701E39"/>
    <w:rsid w:val="00712F10"/>
    <w:rsid w:val="00714EA7"/>
    <w:rsid w:val="00717FA4"/>
    <w:rsid w:val="00723211"/>
    <w:rsid w:val="00724B64"/>
    <w:rsid w:val="00725D4B"/>
    <w:rsid w:val="00726961"/>
    <w:rsid w:val="007529DC"/>
    <w:rsid w:val="00752EA9"/>
    <w:rsid w:val="007555C0"/>
    <w:rsid w:val="007564E1"/>
    <w:rsid w:val="0076207E"/>
    <w:rsid w:val="00765ABD"/>
    <w:rsid w:val="00767D5B"/>
    <w:rsid w:val="00773DF4"/>
    <w:rsid w:val="0078094F"/>
    <w:rsid w:val="007814FB"/>
    <w:rsid w:val="00782DCF"/>
    <w:rsid w:val="0078388C"/>
    <w:rsid w:val="0078767A"/>
    <w:rsid w:val="00793C84"/>
    <w:rsid w:val="007945E0"/>
    <w:rsid w:val="00794A48"/>
    <w:rsid w:val="007A0D56"/>
    <w:rsid w:val="007A2C0C"/>
    <w:rsid w:val="007A47C8"/>
    <w:rsid w:val="007A5833"/>
    <w:rsid w:val="007A662C"/>
    <w:rsid w:val="007A7A3C"/>
    <w:rsid w:val="007B2B3E"/>
    <w:rsid w:val="007B7F2E"/>
    <w:rsid w:val="007C741F"/>
    <w:rsid w:val="007C7CA7"/>
    <w:rsid w:val="007D3B1B"/>
    <w:rsid w:val="007D6FE6"/>
    <w:rsid w:val="007D7108"/>
    <w:rsid w:val="007E3BB3"/>
    <w:rsid w:val="007E4412"/>
    <w:rsid w:val="007E4524"/>
    <w:rsid w:val="007E4EED"/>
    <w:rsid w:val="007E69F8"/>
    <w:rsid w:val="007F13F2"/>
    <w:rsid w:val="007F1AD0"/>
    <w:rsid w:val="007F31F2"/>
    <w:rsid w:val="007F3CF2"/>
    <w:rsid w:val="007F4C01"/>
    <w:rsid w:val="007F7AEC"/>
    <w:rsid w:val="007F7E68"/>
    <w:rsid w:val="008000ED"/>
    <w:rsid w:val="00801992"/>
    <w:rsid w:val="0080434D"/>
    <w:rsid w:val="00805143"/>
    <w:rsid w:val="00805214"/>
    <w:rsid w:val="008062DB"/>
    <w:rsid w:val="008105E4"/>
    <w:rsid w:val="00831173"/>
    <w:rsid w:val="00831206"/>
    <w:rsid w:val="00846079"/>
    <w:rsid w:val="0084664D"/>
    <w:rsid w:val="008472A6"/>
    <w:rsid w:val="00850FBC"/>
    <w:rsid w:val="00852224"/>
    <w:rsid w:val="0085782E"/>
    <w:rsid w:val="008654DD"/>
    <w:rsid w:val="00865BC5"/>
    <w:rsid w:val="00866E05"/>
    <w:rsid w:val="0086781E"/>
    <w:rsid w:val="00874047"/>
    <w:rsid w:val="00887583"/>
    <w:rsid w:val="00891098"/>
    <w:rsid w:val="00892B61"/>
    <w:rsid w:val="008935E4"/>
    <w:rsid w:val="00896F74"/>
    <w:rsid w:val="008A1599"/>
    <w:rsid w:val="008A45E2"/>
    <w:rsid w:val="008A56B0"/>
    <w:rsid w:val="008A76CD"/>
    <w:rsid w:val="008A7747"/>
    <w:rsid w:val="008B009A"/>
    <w:rsid w:val="008B02C0"/>
    <w:rsid w:val="008B22A7"/>
    <w:rsid w:val="008B57C9"/>
    <w:rsid w:val="008D182C"/>
    <w:rsid w:val="008D4D83"/>
    <w:rsid w:val="008D6ECC"/>
    <w:rsid w:val="008D707D"/>
    <w:rsid w:val="008E0590"/>
    <w:rsid w:val="008F0E65"/>
    <w:rsid w:val="008F14FF"/>
    <w:rsid w:val="008F250B"/>
    <w:rsid w:val="00905F7D"/>
    <w:rsid w:val="00906BB1"/>
    <w:rsid w:val="0091780E"/>
    <w:rsid w:val="009212E0"/>
    <w:rsid w:val="00921D59"/>
    <w:rsid w:val="0092251C"/>
    <w:rsid w:val="00922D4B"/>
    <w:rsid w:val="00923852"/>
    <w:rsid w:val="00923E0D"/>
    <w:rsid w:val="009353FE"/>
    <w:rsid w:val="00935444"/>
    <w:rsid w:val="00947A32"/>
    <w:rsid w:val="00950A55"/>
    <w:rsid w:val="00951A2A"/>
    <w:rsid w:val="00954C8F"/>
    <w:rsid w:val="009563C1"/>
    <w:rsid w:val="00965680"/>
    <w:rsid w:val="00966EBC"/>
    <w:rsid w:val="009708F2"/>
    <w:rsid w:val="009718A5"/>
    <w:rsid w:val="00976363"/>
    <w:rsid w:val="00981A0F"/>
    <w:rsid w:val="00990257"/>
    <w:rsid w:val="0099162B"/>
    <w:rsid w:val="009957D3"/>
    <w:rsid w:val="009A05A5"/>
    <w:rsid w:val="009A1B18"/>
    <w:rsid w:val="009A4654"/>
    <w:rsid w:val="009A51D5"/>
    <w:rsid w:val="009A74FC"/>
    <w:rsid w:val="009B3E2E"/>
    <w:rsid w:val="009B6B38"/>
    <w:rsid w:val="009C21C2"/>
    <w:rsid w:val="009C461C"/>
    <w:rsid w:val="009C5471"/>
    <w:rsid w:val="009C6DF7"/>
    <w:rsid w:val="009D0C61"/>
    <w:rsid w:val="009D1508"/>
    <w:rsid w:val="009D49C9"/>
    <w:rsid w:val="009D546E"/>
    <w:rsid w:val="009D67C0"/>
    <w:rsid w:val="009E03FD"/>
    <w:rsid w:val="009E0461"/>
    <w:rsid w:val="009E166D"/>
    <w:rsid w:val="009F37F5"/>
    <w:rsid w:val="009F4D8A"/>
    <w:rsid w:val="00A061D8"/>
    <w:rsid w:val="00A06C7C"/>
    <w:rsid w:val="00A21F75"/>
    <w:rsid w:val="00A23675"/>
    <w:rsid w:val="00A24E59"/>
    <w:rsid w:val="00A25C0D"/>
    <w:rsid w:val="00A261EE"/>
    <w:rsid w:val="00A273B1"/>
    <w:rsid w:val="00A3520B"/>
    <w:rsid w:val="00A41C5E"/>
    <w:rsid w:val="00A44DC1"/>
    <w:rsid w:val="00A502A6"/>
    <w:rsid w:val="00A51AE5"/>
    <w:rsid w:val="00A62967"/>
    <w:rsid w:val="00A70920"/>
    <w:rsid w:val="00A7536A"/>
    <w:rsid w:val="00A7562A"/>
    <w:rsid w:val="00A8029A"/>
    <w:rsid w:val="00A870C4"/>
    <w:rsid w:val="00A901B6"/>
    <w:rsid w:val="00A9510C"/>
    <w:rsid w:val="00A960DE"/>
    <w:rsid w:val="00A9745C"/>
    <w:rsid w:val="00AA363F"/>
    <w:rsid w:val="00AB18FF"/>
    <w:rsid w:val="00AB3B7D"/>
    <w:rsid w:val="00AC00AD"/>
    <w:rsid w:val="00AC1696"/>
    <w:rsid w:val="00AC4502"/>
    <w:rsid w:val="00AD1C54"/>
    <w:rsid w:val="00AD3329"/>
    <w:rsid w:val="00AD7360"/>
    <w:rsid w:val="00AD7E7C"/>
    <w:rsid w:val="00AE3DA5"/>
    <w:rsid w:val="00AF2B62"/>
    <w:rsid w:val="00AF686B"/>
    <w:rsid w:val="00B053F5"/>
    <w:rsid w:val="00B06F41"/>
    <w:rsid w:val="00B10820"/>
    <w:rsid w:val="00B1205B"/>
    <w:rsid w:val="00B15C92"/>
    <w:rsid w:val="00B200D0"/>
    <w:rsid w:val="00B24419"/>
    <w:rsid w:val="00B24F3A"/>
    <w:rsid w:val="00B24F62"/>
    <w:rsid w:val="00B32032"/>
    <w:rsid w:val="00B3345B"/>
    <w:rsid w:val="00B37B98"/>
    <w:rsid w:val="00B37C28"/>
    <w:rsid w:val="00B405B3"/>
    <w:rsid w:val="00B50639"/>
    <w:rsid w:val="00B50E04"/>
    <w:rsid w:val="00B528F7"/>
    <w:rsid w:val="00B53F60"/>
    <w:rsid w:val="00B543B0"/>
    <w:rsid w:val="00B57BC0"/>
    <w:rsid w:val="00B61E82"/>
    <w:rsid w:val="00B63258"/>
    <w:rsid w:val="00B642F8"/>
    <w:rsid w:val="00B6759A"/>
    <w:rsid w:val="00B7161E"/>
    <w:rsid w:val="00B743AE"/>
    <w:rsid w:val="00B812DA"/>
    <w:rsid w:val="00B81CBC"/>
    <w:rsid w:val="00B84C36"/>
    <w:rsid w:val="00B92169"/>
    <w:rsid w:val="00B94590"/>
    <w:rsid w:val="00B979AE"/>
    <w:rsid w:val="00BA08F1"/>
    <w:rsid w:val="00BA1F03"/>
    <w:rsid w:val="00BA55F9"/>
    <w:rsid w:val="00BA73E4"/>
    <w:rsid w:val="00BB0453"/>
    <w:rsid w:val="00BB5B1A"/>
    <w:rsid w:val="00BB704A"/>
    <w:rsid w:val="00BB7DB8"/>
    <w:rsid w:val="00BC25B4"/>
    <w:rsid w:val="00BC5BB5"/>
    <w:rsid w:val="00BD1467"/>
    <w:rsid w:val="00BD6144"/>
    <w:rsid w:val="00BE52FE"/>
    <w:rsid w:val="00BE5A56"/>
    <w:rsid w:val="00BE5D1C"/>
    <w:rsid w:val="00BE67D7"/>
    <w:rsid w:val="00BF2615"/>
    <w:rsid w:val="00BF5DCA"/>
    <w:rsid w:val="00C000B1"/>
    <w:rsid w:val="00C020EB"/>
    <w:rsid w:val="00C027F5"/>
    <w:rsid w:val="00C04135"/>
    <w:rsid w:val="00C11E9E"/>
    <w:rsid w:val="00C1277C"/>
    <w:rsid w:val="00C14143"/>
    <w:rsid w:val="00C15452"/>
    <w:rsid w:val="00C159C5"/>
    <w:rsid w:val="00C210AF"/>
    <w:rsid w:val="00C22524"/>
    <w:rsid w:val="00C22706"/>
    <w:rsid w:val="00C2743A"/>
    <w:rsid w:val="00C30E48"/>
    <w:rsid w:val="00C42C1B"/>
    <w:rsid w:val="00C4403D"/>
    <w:rsid w:val="00C44199"/>
    <w:rsid w:val="00C4660A"/>
    <w:rsid w:val="00C46784"/>
    <w:rsid w:val="00C50EBA"/>
    <w:rsid w:val="00C52D0A"/>
    <w:rsid w:val="00C55518"/>
    <w:rsid w:val="00C560E6"/>
    <w:rsid w:val="00C570DE"/>
    <w:rsid w:val="00C60662"/>
    <w:rsid w:val="00C631F7"/>
    <w:rsid w:val="00C66440"/>
    <w:rsid w:val="00C739D2"/>
    <w:rsid w:val="00C757A3"/>
    <w:rsid w:val="00C879EE"/>
    <w:rsid w:val="00C87BB3"/>
    <w:rsid w:val="00C947E8"/>
    <w:rsid w:val="00C96F88"/>
    <w:rsid w:val="00CA0BE0"/>
    <w:rsid w:val="00CA10C8"/>
    <w:rsid w:val="00CA22FF"/>
    <w:rsid w:val="00CA2E80"/>
    <w:rsid w:val="00CA30F2"/>
    <w:rsid w:val="00CA67CC"/>
    <w:rsid w:val="00CB0496"/>
    <w:rsid w:val="00CB2C43"/>
    <w:rsid w:val="00CC74A0"/>
    <w:rsid w:val="00CD040E"/>
    <w:rsid w:val="00CD0E25"/>
    <w:rsid w:val="00CD388B"/>
    <w:rsid w:val="00CD508F"/>
    <w:rsid w:val="00CD5F09"/>
    <w:rsid w:val="00CE0F60"/>
    <w:rsid w:val="00CE51A4"/>
    <w:rsid w:val="00CE758B"/>
    <w:rsid w:val="00CF26F2"/>
    <w:rsid w:val="00CF271C"/>
    <w:rsid w:val="00CF4560"/>
    <w:rsid w:val="00D01035"/>
    <w:rsid w:val="00D012A2"/>
    <w:rsid w:val="00D05EB5"/>
    <w:rsid w:val="00D06271"/>
    <w:rsid w:val="00D127C2"/>
    <w:rsid w:val="00D143DF"/>
    <w:rsid w:val="00D153E2"/>
    <w:rsid w:val="00D17295"/>
    <w:rsid w:val="00D178FE"/>
    <w:rsid w:val="00D33837"/>
    <w:rsid w:val="00D34C5D"/>
    <w:rsid w:val="00D3623B"/>
    <w:rsid w:val="00D37523"/>
    <w:rsid w:val="00D37D62"/>
    <w:rsid w:val="00D37ECD"/>
    <w:rsid w:val="00D42481"/>
    <w:rsid w:val="00D46243"/>
    <w:rsid w:val="00D47932"/>
    <w:rsid w:val="00D536D4"/>
    <w:rsid w:val="00D56078"/>
    <w:rsid w:val="00D57EC5"/>
    <w:rsid w:val="00D6766A"/>
    <w:rsid w:val="00D74E9C"/>
    <w:rsid w:val="00D80EC8"/>
    <w:rsid w:val="00D8116C"/>
    <w:rsid w:val="00D84E65"/>
    <w:rsid w:val="00D87CBC"/>
    <w:rsid w:val="00D9002E"/>
    <w:rsid w:val="00D90ABC"/>
    <w:rsid w:val="00DA147F"/>
    <w:rsid w:val="00DA197C"/>
    <w:rsid w:val="00DA26E1"/>
    <w:rsid w:val="00DA3FA6"/>
    <w:rsid w:val="00DA4586"/>
    <w:rsid w:val="00DA77D2"/>
    <w:rsid w:val="00DB526C"/>
    <w:rsid w:val="00DC3DBB"/>
    <w:rsid w:val="00DC55E7"/>
    <w:rsid w:val="00DD17FB"/>
    <w:rsid w:val="00DD38F4"/>
    <w:rsid w:val="00DD5687"/>
    <w:rsid w:val="00DE4221"/>
    <w:rsid w:val="00DF4898"/>
    <w:rsid w:val="00DF4915"/>
    <w:rsid w:val="00DF691F"/>
    <w:rsid w:val="00E00A7B"/>
    <w:rsid w:val="00E04A23"/>
    <w:rsid w:val="00E04A56"/>
    <w:rsid w:val="00E077F3"/>
    <w:rsid w:val="00E21CEA"/>
    <w:rsid w:val="00E22517"/>
    <w:rsid w:val="00E26891"/>
    <w:rsid w:val="00E26DBD"/>
    <w:rsid w:val="00E3014E"/>
    <w:rsid w:val="00E30274"/>
    <w:rsid w:val="00E303D0"/>
    <w:rsid w:val="00E30BB7"/>
    <w:rsid w:val="00E354FB"/>
    <w:rsid w:val="00E35640"/>
    <w:rsid w:val="00E41943"/>
    <w:rsid w:val="00E42249"/>
    <w:rsid w:val="00E43A1D"/>
    <w:rsid w:val="00E51A04"/>
    <w:rsid w:val="00E525D7"/>
    <w:rsid w:val="00E54680"/>
    <w:rsid w:val="00E56137"/>
    <w:rsid w:val="00E60098"/>
    <w:rsid w:val="00E6271B"/>
    <w:rsid w:val="00E6467C"/>
    <w:rsid w:val="00E652D4"/>
    <w:rsid w:val="00E7067F"/>
    <w:rsid w:val="00E72597"/>
    <w:rsid w:val="00E727C6"/>
    <w:rsid w:val="00E732FD"/>
    <w:rsid w:val="00E832E1"/>
    <w:rsid w:val="00E83B19"/>
    <w:rsid w:val="00E853BE"/>
    <w:rsid w:val="00E86D43"/>
    <w:rsid w:val="00E86EC0"/>
    <w:rsid w:val="00E87A59"/>
    <w:rsid w:val="00E916A8"/>
    <w:rsid w:val="00E952D9"/>
    <w:rsid w:val="00EA1A61"/>
    <w:rsid w:val="00EA5A7A"/>
    <w:rsid w:val="00EA5E22"/>
    <w:rsid w:val="00EB257F"/>
    <w:rsid w:val="00EB7132"/>
    <w:rsid w:val="00EC1ED2"/>
    <w:rsid w:val="00EC5334"/>
    <w:rsid w:val="00EC5D1D"/>
    <w:rsid w:val="00EC683A"/>
    <w:rsid w:val="00ED0257"/>
    <w:rsid w:val="00ED1B7E"/>
    <w:rsid w:val="00ED2262"/>
    <w:rsid w:val="00ED30D4"/>
    <w:rsid w:val="00EE010A"/>
    <w:rsid w:val="00EE0A79"/>
    <w:rsid w:val="00EE24F2"/>
    <w:rsid w:val="00EE29CA"/>
    <w:rsid w:val="00EE43FF"/>
    <w:rsid w:val="00EE7E18"/>
    <w:rsid w:val="00EF094F"/>
    <w:rsid w:val="00EF3E2F"/>
    <w:rsid w:val="00EF5508"/>
    <w:rsid w:val="00EF743F"/>
    <w:rsid w:val="00F01CB0"/>
    <w:rsid w:val="00F02777"/>
    <w:rsid w:val="00F04865"/>
    <w:rsid w:val="00F04D57"/>
    <w:rsid w:val="00F06923"/>
    <w:rsid w:val="00F14495"/>
    <w:rsid w:val="00F1634F"/>
    <w:rsid w:val="00F17FB9"/>
    <w:rsid w:val="00F20C62"/>
    <w:rsid w:val="00F3038A"/>
    <w:rsid w:val="00F3213B"/>
    <w:rsid w:val="00F332A6"/>
    <w:rsid w:val="00F3441A"/>
    <w:rsid w:val="00F3473A"/>
    <w:rsid w:val="00F4060B"/>
    <w:rsid w:val="00F41E49"/>
    <w:rsid w:val="00F4578A"/>
    <w:rsid w:val="00F46394"/>
    <w:rsid w:val="00F4709C"/>
    <w:rsid w:val="00F5039A"/>
    <w:rsid w:val="00F64536"/>
    <w:rsid w:val="00F65FFC"/>
    <w:rsid w:val="00F667E2"/>
    <w:rsid w:val="00F66A84"/>
    <w:rsid w:val="00F72358"/>
    <w:rsid w:val="00F76EA7"/>
    <w:rsid w:val="00F778E7"/>
    <w:rsid w:val="00F801BE"/>
    <w:rsid w:val="00F8024F"/>
    <w:rsid w:val="00F819A8"/>
    <w:rsid w:val="00F82137"/>
    <w:rsid w:val="00F82A3C"/>
    <w:rsid w:val="00F83083"/>
    <w:rsid w:val="00F865BC"/>
    <w:rsid w:val="00F9012F"/>
    <w:rsid w:val="00F95684"/>
    <w:rsid w:val="00F964F5"/>
    <w:rsid w:val="00F97647"/>
    <w:rsid w:val="00FA00C7"/>
    <w:rsid w:val="00FA2A4E"/>
    <w:rsid w:val="00FA5989"/>
    <w:rsid w:val="00FB50A5"/>
    <w:rsid w:val="00FB6307"/>
    <w:rsid w:val="00FC7D58"/>
    <w:rsid w:val="00FD1AFE"/>
    <w:rsid w:val="00FD4A0F"/>
    <w:rsid w:val="00FD6738"/>
    <w:rsid w:val="00FD7463"/>
    <w:rsid w:val="00FE4C50"/>
    <w:rsid w:val="00FE4E1A"/>
    <w:rsid w:val="00FF0C15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B124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0"/>
    <w:next w:val="a0"/>
    <w:link w:val="30"/>
    <w:qFormat/>
    <w:rsid w:val="002B12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B124E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rsid w:val="002B124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2B124E"/>
  </w:style>
  <w:style w:type="paragraph" w:styleId="a4">
    <w:name w:val="No Spacing"/>
    <w:link w:val="a5"/>
    <w:qFormat/>
    <w:rsid w:val="002B12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0"/>
    <w:uiPriority w:val="34"/>
    <w:qFormat/>
    <w:rsid w:val="002B12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2B124E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2"/>
    <w:uiPriority w:val="59"/>
    <w:rsid w:val="002B12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semiHidden/>
    <w:unhideWhenUsed/>
    <w:rsid w:val="002B124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/>
    </w:rPr>
  </w:style>
  <w:style w:type="character" w:customStyle="1" w:styleId="a9">
    <w:name w:val="Верхний колонтитул Знак"/>
    <w:basedOn w:val="a1"/>
    <w:link w:val="a8"/>
    <w:uiPriority w:val="99"/>
    <w:semiHidden/>
    <w:rsid w:val="002B124E"/>
    <w:rPr>
      <w:rFonts w:ascii="Calibri" w:eastAsia="Times New Roman" w:hAnsi="Calibri" w:cs="Times New Roman"/>
      <w:lang w:val="x-none"/>
    </w:rPr>
  </w:style>
  <w:style w:type="paragraph" w:styleId="aa">
    <w:name w:val="footer"/>
    <w:basedOn w:val="a0"/>
    <w:link w:val="ab"/>
    <w:uiPriority w:val="99"/>
    <w:unhideWhenUsed/>
    <w:rsid w:val="002B124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/>
    </w:rPr>
  </w:style>
  <w:style w:type="character" w:customStyle="1" w:styleId="ab">
    <w:name w:val="Нижний колонтитул Знак"/>
    <w:basedOn w:val="a1"/>
    <w:link w:val="aa"/>
    <w:uiPriority w:val="99"/>
    <w:rsid w:val="002B124E"/>
    <w:rPr>
      <w:rFonts w:ascii="Calibri" w:eastAsia="Times New Roman" w:hAnsi="Calibri" w:cs="Times New Roman"/>
      <w:lang w:val="x-none"/>
    </w:rPr>
  </w:style>
  <w:style w:type="character" w:styleId="ac">
    <w:name w:val="Hyperlink"/>
    <w:uiPriority w:val="99"/>
    <w:unhideWhenUsed/>
    <w:rsid w:val="002B124E"/>
    <w:rPr>
      <w:color w:val="0000FF"/>
      <w:u w:val="single"/>
    </w:rPr>
  </w:style>
  <w:style w:type="paragraph" w:customStyle="1" w:styleId="Default">
    <w:name w:val="Default"/>
    <w:link w:val="Default0"/>
    <w:rsid w:val="002B12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2B124E"/>
    <w:rPr>
      <w:rFonts w:ascii="Calibri" w:eastAsia="Calibri" w:hAnsi="Calibri" w:cs="Times New Roman"/>
      <w:color w:val="000000"/>
      <w:sz w:val="24"/>
      <w:szCs w:val="24"/>
    </w:rPr>
  </w:style>
  <w:style w:type="paragraph" w:styleId="ad">
    <w:name w:val="Normal (Web)"/>
    <w:basedOn w:val="a0"/>
    <w:uiPriority w:val="99"/>
    <w:rsid w:val="002B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rsid w:val="002B124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12"/>
    <w:locked/>
    <w:rsid w:val="002B124E"/>
    <w:rPr>
      <w:rFonts w:ascii="Calibri" w:eastAsia="Times New Roman" w:hAnsi="Calibri" w:cs="Times New Roman"/>
      <w:lang w:eastAsia="ar-SA"/>
    </w:rPr>
  </w:style>
  <w:style w:type="character" w:customStyle="1" w:styleId="FontStyle190">
    <w:name w:val="Font Style190"/>
    <w:rsid w:val="002B124E"/>
    <w:rPr>
      <w:rFonts w:ascii="Franklin Gothic Medium Cond" w:hAnsi="Franklin Gothic Medium Cond"/>
      <w:i/>
      <w:spacing w:val="20"/>
      <w:sz w:val="18"/>
    </w:rPr>
  </w:style>
  <w:style w:type="paragraph" w:customStyle="1" w:styleId="c0">
    <w:name w:val="c0"/>
    <w:basedOn w:val="a0"/>
    <w:rsid w:val="002B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2B124E"/>
  </w:style>
  <w:style w:type="character" w:customStyle="1" w:styleId="c4">
    <w:name w:val="c4"/>
    <w:basedOn w:val="a1"/>
    <w:rsid w:val="002B124E"/>
  </w:style>
  <w:style w:type="character" w:styleId="ae">
    <w:name w:val="Strong"/>
    <w:qFormat/>
    <w:rsid w:val="002B124E"/>
    <w:rPr>
      <w:b/>
      <w:bCs/>
    </w:rPr>
  </w:style>
  <w:style w:type="paragraph" w:customStyle="1" w:styleId="Textbody">
    <w:name w:val="Text body"/>
    <w:basedOn w:val="a0"/>
    <w:rsid w:val="002B124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Balloon Text"/>
    <w:basedOn w:val="a0"/>
    <w:link w:val="af0"/>
    <w:uiPriority w:val="99"/>
    <w:semiHidden/>
    <w:unhideWhenUsed/>
    <w:rsid w:val="002B124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B124E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2B124E"/>
    <w:pPr>
      <w:numPr>
        <w:numId w:val="24"/>
      </w:numPr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B124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0"/>
    <w:next w:val="a0"/>
    <w:link w:val="30"/>
    <w:qFormat/>
    <w:rsid w:val="002B12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B124E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rsid w:val="002B124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2B124E"/>
  </w:style>
  <w:style w:type="paragraph" w:styleId="a4">
    <w:name w:val="No Spacing"/>
    <w:link w:val="a5"/>
    <w:qFormat/>
    <w:rsid w:val="002B12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0"/>
    <w:uiPriority w:val="34"/>
    <w:qFormat/>
    <w:rsid w:val="002B12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2B124E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2"/>
    <w:uiPriority w:val="59"/>
    <w:rsid w:val="002B12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semiHidden/>
    <w:unhideWhenUsed/>
    <w:rsid w:val="002B124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/>
    </w:rPr>
  </w:style>
  <w:style w:type="character" w:customStyle="1" w:styleId="a9">
    <w:name w:val="Верхний колонтитул Знак"/>
    <w:basedOn w:val="a1"/>
    <w:link w:val="a8"/>
    <w:uiPriority w:val="99"/>
    <w:semiHidden/>
    <w:rsid w:val="002B124E"/>
    <w:rPr>
      <w:rFonts w:ascii="Calibri" w:eastAsia="Times New Roman" w:hAnsi="Calibri" w:cs="Times New Roman"/>
      <w:lang w:val="x-none"/>
    </w:rPr>
  </w:style>
  <w:style w:type="paragraph" w:styleId="aa">
    <w:name w:val="footer"/>
    <w:basedOn w:val="a0"/>
    <w:link w:val="ab"/>
    <w:uiPriority w:val="99"/>
    <w:unhideWhenUsed/>
    <w:rsid w:val="002B124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/>
    </w:rPr>
  </w:style>
  <w:style w:type="character" w:customStyle="1" w:styleId="ab">
    <w:name w:val="Нижний колонтитул Знак"/>
    <w:basedOn w:val="a1"/>
    <w:link w:val="aa"/>
    <w:uiPriority w:val="99"/>
    <w:rsid w:val="002B124E"/>
    <w:rPr>
      <w:rFonts w:ascii="Calibri" w:eastAsia="Times New Roman" w:hAnsi="Calibri" w:cs="Times New Roman"/>
      <w:lang w:val="x-none"/>
    </w:rPr>
  </w:style>
  <w:style w:type="character" w:styleId="ac">
    <w:name w:val="Hyperlink"/>
    <w:uiPriority w:val="99"/>
    <w:unhideWhenUsed/>
    <w:rsid w:val="002B124E"/>
    <w:rPr>
      <w:color w:val="0000FF"/>
      <w:u w:val="single"/>
    </w:rPr>
  </w:style>
  <w:style w:type="paragraph" w:customStyle="1" w:styleId="Default">
    <w:name w:val="Default"/>
    <w:link w:val="Default0"/>
    <w:rsid w:val="002B12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2B124E"/>
    <w:rPr>
      <w:rFonts w:ascii="Calibri" w:eastAsia="Calibri" w:hAnsi="Calibri" w:cs="Times New Roman"/>
      <w:color w:val="000000"/>
      <w:sz w:val="24"/>
      <w:szCs w:val="24"/>
    </w:rPr>
  </w:style>
  <w:style w:type="paragraph" w:styleId="ad">
    <w:name w:val="Normal (Web)"/>
    <w:basedOn w:val="a0"/>
    <w:uiPriority w:val="99"/>
    <w:rsid w:val="002B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rsid w:val="002B124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12"/>
    <w:locked/>
    <w:rsid w:val="002B124E"/>
    <w:rPr>
      <w:rFonts w:ascii="Calibri" w:eastAsia="Times New Roman" w:hAnsi="Calibri" w:cs="Times New Roman"/>
      <w:lang w:eastAsia="ar-SA"/>
    </w:rPr>
  </w:style>
  <w:style w:type="character" w:customStyle="1" w:styleId="FontStyle190">
    <w:name w:val="Font Style190"/>
    <w:rsid w:val="002B124E"/>
    <w:rPr>
      <w:rFonts w:ascii="Franklin Gothic Medium Cond" w:hAnsi="Franklin Gothic Medium Cond"/>
      <w:i/>
      <w:spacing w:val="20"/>
      <w:sz w:val="18"/>
    </w:rPr>
  </w:style>
  <w:style w:type="paragraph" w:customStyle="1" w:styleId="c0">
    <w:name w:val="c0"/>
    <w:basedOn w:val="a0"/>
    <w:rsid w:val="002B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2B124E"/>
  </w:style>
  <w:style w:type="character" w:customStyle="1" w:styleId="c4">
    <w:name w:val="c4"/>
    <w:basedOn w:val="a1"/>
    <w:rsid w:val="002B124E"/>
  </w:style>
  <w:style w:type="character" w:styleId="ae">
    <w:name w:val="Strong"/>
    <w:qFormat/>
    <w:rsid w:val="002B124E"/>
    <w:rPr>
      <w:b/>
      <w:bCs/>
    </w:rPr>
  </w:style>
  <w:style w:type="paragraph" w:customStyle="1" w:styleId="Textbody">
    <w:name w:val="Text body"/>
    <w:basedOn w:val="a0"/>
    <w:rsid w:val="002B124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Balloon Text"/>
    <w:basedOn w:val="a0"/>
    <w:link w:val="af0"/>
    <w:uiPriority w:val="99"/>
    <w:semiHidden/>
    <w:unhideWhenUsed/>
    <w:rsid w:val="002B124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B124E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2B124E"/>
    <w:pPr>
      <w:numPr>
        <w:numId w:val="24"/>
      </w:numPr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4448</Words>
  <Characters>25355</Characters>
  <Application>Microsoft Office Word</Application>
  <DocSecurity>0</DocSecurity>
  <Lines>211</Lines>
  <Paragraphs>59</Paragraphs>
  <ScaleCrop>false</ScaleCrop>
  <Company/>
  <LinksUpToDate>false</LinksUpToDate>
  <CharactersWithSpaces>29744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3</cp:revision>
  <dcterms:created xsi:type="dcterms:W3CDTF">2021-02-02T05:48:00Z</dcterms:created>
  <dcterms:modified xsi:type="dcterms:W3CDTF">2021-02-02T05:49:00Z</dcterms:modified>
</cp:coreProperties>
</file>